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D5C5" w14:textId="77777777" w:rsidR="00FA6D9E" w:rsidRPr="007D1041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5E1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Приложение № </w:t>
      </w:r>
      <w:r w:rsidRPr="005F7F6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5 к ЧЕК-ЛИСТУ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для Субподрядчика</w:t>
      </w:r>
    </w:p>
    <w:p w14:paraId="46E2CFC4" w14:textId="77777777" w:rsidR="00FA6D9E" w:rsidRPr="007D1041" w:rsidRDefault="00FA6D9E" w:rsidP="00FA6D9E">
      <w:pPr>
        <w:tabs>
          <w:tab w:val="left" w:pos="5920"/>
        </w:tabs>
        <w:rPr>
          <w:rFonts w:ascii="Times New Roman" w:hAnsi="Times New Roman" w:cs="Times New Roman"/>
        </w:rPr>
      </w:pPr>
    </w:p>
    <w:p w14:paraId="06496CF2" w14:textId="77777777" w:rsidR="00FA6D9E" w:rsidRPr="007D1041" w:rsidRDefault="00FA6D9E" w:rsidP="00FA6D9E">
      <w:pPr>
        <w:tabs>
          <w:tab w:val="left" w:pos="5920"/>
        </w:tabs>
        <w:rPr>
          <w:rFonts w:ascii="Times New Roman" w:hAnsi="Times New Roman" w:cs="Times New Roman"/>
        </w:rPr>
      </w:pPr>
    </w:p>
    <w:p w14:paraId="49E5321E" w14:textId="77777777" w:rsidR="00FA6D9E" w:rsidRPr="007D1041" w:rsidRDefault="00FA6D9E" w:rsidP="00FA6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041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ПОСЛЕДОВАТЕЛЬНОСТЬ </w:t>
      </w:r>
    </w:p>
    <w:p w14:paraId="78C07732" w14:textId="77777777" w:rsidR="00FA6D9E" w:rsidRPr="007D1041" w:rsidRDefault="00FA6D9E" w:rsidP="00FA6D9E">
      <w:pPr>
        <w:tabs>
          <w:tab w:val="left" w:pos="59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041">
        <w:rPr>
          <w:rFonts w:ascii="Times New Roman" w:hAnsi="Times New Roman" w:cs="Times New Roman"/>
          <w:b/>
          <w:bCs/>
          <w:sz w:val="28"/>
          <w:szCs w:val="28"/>
        </w:rPr>
        <w:t xml:space="preserve">Вноса/выноса оборудования, инструментов, материалов </w:t>
      </w:r>
    </w:p>
    <w:p w14:paraId="0AA9B240" w14:textId="77777777" w:rsidR="00FA6D9E" w:rsidRPr="007D1041" w:rsidRDefault="00FA6D9E" w:rsidP="00FA6D9E">
      <w:pPr>
        <w:tabs>
          <w:tab w:val="left" w:pos="59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041">
        <w:rPr>
          <w:rFonts w:ascii="Times New Roman" w:hAnsi="Times New Roman" w:cs="Times New Roman"/>
          <w:b/>
          <w:bCs/>
          <w:sz w:val="28"/>
          <w:szCs w:val="28"/>
        </w:rPr>
        <w:t>с территории строительной площадки</w:t>
      </w:r>
    </w:p>
    <w:p w14:paraId="2B28091C" w14:textId="77777777" w:rsidR="00FA6D9E" w:rsidRPr="007D1041" w:rsidRDefault="00FA6D9E" w:rsidP="00FA6D9E">
      <w:pPr>
        <w:tabs>
          <w:tab w:val="left" w:pos="5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690B" wp14:editId="107EA48A">
                <wp:simplePos x="0" y="0"/>
                <wp:positionH relativeFrom="page">
                  <wp:align>center</wp:align>
                </wp:positionH>
                <wp:positionV relativeFrom="paragraph">
                  <wp:posOffset>268605</wp:posOffset>
                </wp:positionV>
                <wp:extent cx="2660650" cy="659958"/>
                <wp:effectExtent l="0" t="0" r="25400" b="26035"/>
                <wp:wrapNone/>
                <wp:docPr id="8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6599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27BCF" w14:textId="77777777" w:rsidR="00FA6D9E" w:rsidRPr="00995D45" w:rsidRDefault="00FA6D9E" w:rsidP="00FA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Письмо установленной формы (Приложение №2 или №3)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4690B" id="Прямоугольник: скругленные углы 4" o:spid="_x0000_s1026" style="position:absolute;left:0;text-align:left;margin-left:0;margin-top:21.15pt;width:209.5pt;height:51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" fillcolor="window" strokecolor="#70ad47" strokeweight="1pt">
                <v:stroke joinstyle="miter"/>
                <v:textbox>
                  <w:txbxContent>
                    <w:p w14:paraId="56B27BCF" w14:textId="77777777" w:rsidR="00FA6D9E" w:rsidRPr="00995D45" w:rsidRDefault="00FA6D9E" w:rsidP="00FA6D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Письмо установленной формы (Приложение №2 или №3)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9F23211" w14:textId="77777777" w:rsidR="00FA6D9E" w:rsidRPr="007D1041" w:rsidRDefault="00FA6D9E" w:rsidP="00FA6D9E">
      <w:pPr>
        <w:tabs>
          <w:tab w:val="left" w:pos="5920"/>
        </w:tabs>
        <w:jc w:val="center"/>
        <w:rPr>
          <w:rFonts w:ascii="Times New Roman" w:hAnsi="Times New Roman" w:cs="Times New Roman"/>
        </w:rPr>
      </w:pPr>
    </w:p>
    <w:p w14:paraId="1B77872D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53898A62" w14:textId="77777777" w:rsidR="00FA6D9E" w:rsidRPr="007D1041" w:rsidRDefault="00FA6D9E" w:rsidP="00FA6D9E">
      <w:pPr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AF7EE" wp14:editId="39864F56">
                <wp:simplePos x="0" y="0"/>
                <wp:positionH relativeFrom="page">
                  <wp:align>center</wp:align>
                </wp:positionH>
                <wp:positionV relativeFrom="paragraph">
                  <wp:posOffset>115570</wp:posOffset>
                </wp:positionV>
                <wp:extent cx="94118" cy="461727"/>
                <wp:effectExtent l="19050" t="0" r="39370" b="33655"/>
                <wp:wrapNone/>
                <wp:docPr id="10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18" cy="46172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014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5" o:spid="_x0000_s1026" type="#_x0000_t67" style="position:absolute;margin-left:0;margin-top:9.1pt;width:7.4pt;height:36.3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" adj="19399" fillcolor="#4472c4" strokecolor="#2f528f" strokeweight="1pt">
                <w10:wrap anchorx="page"/>
              </v:shape>
            </w:pict>
          </mc:Fallback>
        </mc:AlternateContent>
      </w:r>
    </w:p>
    <w:p w14:paraId="5E8EC4EA" w14:textId="77777777" w:rsidR="00FA6D9E" w:rsidRPr="007D1041" w:rsidRDefault="00FA6D9E" w:rsidP="00FA6D9E">
      <w:pPr>
        <w:tabs>
          <w:tab w:val="left" w:pos="4680"/>
        </w:tabs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ab/>
      </w:r>
    </w:p>
    <w:p w14:paraId="262533C1" w14:textId="77777777" w:rsidR="00FA6D9E" w:rsidRPr="007D1041" w:rsidRDefault="00FA6D9E" w:rsidP="00FA6D9E">
      <w:pPr>
        <w:jc w:val="center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E62F7" wp14:editId="07479DF0">
                <wp:simplePos x="0" y="0"/>
                <wp:positionH relativeFrom="page">
                  <wp:align>center</wp:align>
                </wp:positionH>
                <wp:positionV relativeFrom="paragraph">
                  <wp:posOffset>109855</wp:posOffset>
                </wp:positionV>
                <wp:extent cx="4895850" cy="2228850"/>
                <wp:effectExtent l="0" t="0" r="19050" b="1905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228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433936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Согласование письма у </w:t>
                            </w:r>
                          </w:p>
                          <w:p w14:paraId="1FF68ACF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Заместителя генерального директора </w:t>
                            </w:r>
                          </w:p>
                          <w:p w14:paraId="5037F7E5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ГенСтройТрест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14:paraId="0E2DFE16" w14:textId="77777777" w:rsidR="00FA6D9E" w:rsidRPr="006F0CD2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Зарипов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Ильшат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Флоредович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E62F7" id="Прямоугольник: скругленные углы 16" o:spid="_x0000_s1027" style="position:absolute;left:0;text-align:left;margin-left:0;margin-top:8.65pt;width:385.5pt;height:175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" fillcolor="window" strokecolor="#70ad47" strokeweight="1pt">
                <v:stroke joinstyle="miter"/>
                <v:textbox>
                  <w:txbxContent>
                    <w:p w14:paraId="1A433936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Согласование письма у </w:t>
                      </w:r>
                    </w:p>
                    <w:p w14:paraId="1FF68ACF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Заместителя генерального директора </w:t>
                      </w:r>
                    </w:p>
                    <w:p w14:paraId="5037F7E5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ГенСтройТрест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14:paraId="0E2DFE16" w14:textId="77777777" w:rsidR="00FA6D9E" w:rsidRPr="006F0CD2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Зарипов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Ильшат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Флоредович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C3F386B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206461C0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4606C669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0CF684D0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6851CACB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24DDC688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6B1621C0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4B19B47E" w14:textId="77777777" w:rsidR="00FA6D9E" w:rsidRPr="007D1041" w:rsidRDefault="00FA6D9E" w:rsidP="00FA6D9E">
      <w:pPr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2AB92" wp14:editId="6CFCE065">
                <wp:simplePos x="0" y="0"/>
                <wp:positionH relativeFrom="page">
                  <wp:align>center</wp:align>
                </wp:positionH>
                <wp:positionV relativeFrom="paragraph">
                  <wp:posOffset>172388</wp:posOffset>
                </wp:positionV>
                <wp:extent cx="94118" cy="461727"/>
                <wp:effectExtent l="19050" t="0" r="39370" b="33655"/>
                <wp:wrapNone/>
                <wp:docPr id="17" name="Стрелка: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18" cy="46172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CF1D" id="Стрелка: вниз 17" o:spid="_x0000_s1026" type="#_x0000_t67" style="position:absolute;margin-left:0;margin-top:13.55pt;width:7.4pt;height:36.3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" adj="19399" fillcolor="#4472c4" strokecolor="#2f528f" strokeweight="1pt">
                <w10:wrap anchorx="page"/>
              </v:shape>
            </w:pict>
          </mc:Fallback>
        </mc:AlternateContent>
      </w:r>
    </w:p>
    <w:p w14:paraId="342E156C" w14:textId="77777777" w:rsidR="00FA6D9E" w:rsidRPr="007D1041" w:rsidRDefault="00FA6D9E" w:rsidP="00FA6D9E">
      <w:pPr>
        <w:jc w:val="center"/>
        <w:rPr>
          <w:rFonts w:ascii="Times New Roman" w:hAnsi="Times New Roman" w:cs="Times New Roman"/>
        </w:rPr>
      </w:pPr>
    </w:p>
    <w:p w14:paraId="66F8AD4B" w14:textId="77777777" w:rsidR="00FA6D9E" w:rsidRPr="007D1041" w:rsidRDefault="00FA6D9E" w:rsidP="00FA6D9E">
      <w:pPr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97329" wp14:editId="0303B81A">
                <wp:simplePos x="0" y="0"/>
                <wp:positionH relativeFrom="page">
                  <wp:align>center</wp:align>
                </wp:positionH>
                <wp:positionV relativeFrom="paragraph">
                  <wp:posOffset>146077</wp:posOffset>
                </wp:positionV>
                <wp:extent cx="3935812" cy="1333500"/>
                <wp:effectExtent l="0" t="0" r="26670" b="1905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12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F4D80E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Работа со </w:t>
                            </w: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Служб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ой</w:t>
                            </w: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контроля </w:t>
                            </w:r>
                          </w:p>
                          <w:p w14:paraId="14118AD9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тарш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ий </w:t>
                            </w: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контролер </w:t>
                            </w:r>
                            <w:proofErr w:type="spellStart"/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Галиуллин</w:t>
                            </w:r>
                            <w:proofErr w:type="spellEnd"/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А.Х. </w:t>
                            </w:r>
                          </w:p>
                          <w:p w14:paraId="000860AE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т.</w:t>
                            </w: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8 987 483 44 61 </w:t>
                            </w:r>
                          </w:p>
                          <w:p w14:paraId="5C71AF60" w14:textId="77777777" w:rsidR="00FA6D9E" w:rsidRPr="006A4DEA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или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 О</w:t>
                            </w: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тдел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ом</w:t>
                            </w: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ОСЭБ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Павинский А.М. т. 8 917 805 17 31</w:t>
                            </w:r>
                          </w:p>
                          <w:p w14:paraId="1061F09D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586605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4E7D06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службой ОСЭБ</w:t>
                            </w:r>
                          </w:p>
                          <w:p w14:paraId="681F134A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</w:p>
                          <w:p w14:paraId="0B33DBFF" w14:textId="77777777" w:rsidR="00FA6D9E" w:rsidRDefault="00FA6D9E" w:rsidP="00FA6D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Павинский А.М. 8-917-805-17-31</w:t>
                            </w:r>
                          </w:p>
                          <w:p w14:paraId="5F8B7E81" w14:textId="77777777" w:rsidR="00FA6D9E" w:rsidRPr="00995D45" w:rsidRDefault="00FA6D9E" w:rsidP="00FA6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97329" id="Прямоугольник: скругленные углы 18" o:spid="_x0000_s1028" style="position:absolute;margin-left:0;margin-top:11.5pt;width:309.9pt;height:1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" fillcolor="window" strokecolor="#70ad47" strokeweight="1pt">
                <v:stroke joinstyle="miter"/>
                <v:textbox>
                  <w:txbxContent>
                    <w:p w14:paraId="68F4D80E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Работа со </w:t>
                      </w: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Служб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ой</w:t>
                      </w: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контроля </w:t>
                      </w:r>
                    </w:p>
                    <w:p w14:paraId="14118AD9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тарш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ий </w:t>
                      </w: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контролер </w:t>
                      </w:r>
                      <w:proofErr w:type="spellStart"/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Галиуллин</w:t>
                      </w:r>
                      <w:proofErr w:type="spellEnd"/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А.Х. </w:t>
                      </w:r>
                    </w:p>
                    <w:p w14:paraId="000860AE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т.</w:t>
                      </w: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8 987 483 44 61 </w:t>
                      </w:r>
                    </w:p>
                    <w:p w14:paraId="5C71AF60" w14:textId="77777777" w:rsidR="00FA6D9E" w:rsidRPr="006A4DEA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или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 О</w:t>
                      </w: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тдел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ом</w:t>
                      </w: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ОСЭБ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Павинский А.М. т. 8 917 805 17 31</w:t>
                      </w:r>
                    </w:p>
                    <w:p w14:paraId="1061F09D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586605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4E7D06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службой ОСЭБ</w:t>
                      </w:r>
                    </w:p>
                    <w:p w14:paraId="681F134A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</w:p>
                    <w:p w14:paraId="0B33DBFF" w14:textId="77777777" w:rsidR="00FA6D9E" w:rsidRDefault="00FA6D9E" w:rsidP="00FA6D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Павинский А.М. 8-917-805-17-31</w:t>
                      </w:r>
                    </w:p>
                    <w:p w14:paraId="5F8B7E81" w14:textId="77777777" w:rsidR="00FA6D9E" w:rsidRPr="00995D45" w:rsidRDefault="00FA6D9E" w:rsidP="00FA6D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D1D0703" w14:textId="77777777" w:rsidR="00FA6D9E" w:rsidRPr="007D1041" w:rsidRDefault="00FA6D9E" w:rsidP="00FA6D9E">
      <w:pPr>
        <w:jc w:val="center"/>
        <w:rPr>
          <w:rFonts w:ascii="Times New Roman" w:hAnsi="Times New Roman" w:cs="Times New Roman"/>
        </w:rPr>
      </w:pPr>
    </w:p>
    <w:p w14:paraId="0DA2E618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3D61DEB1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6EA8FA13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638E9992" w14:textId="77777777" w:rsidR="00FA6D9E" w:rsidRPr="007D1041" w:rsidRDefault="00FA6D9E" w:rsidP="00FA6D9E">
      <w:pPr>
        <w:rPr>
          <w:rFonts w:ascii="Times New Roman" w:hAnsi="Times New Roman" w:cs="Times New Roman"/>
        </w:rPr>
      </w:pPr>
    </w:p>
    <w:p w14:paraId="70A65AD1" w14:textId="77777777" w:rsidR="00FA6D9E" w:rsidRPr="007D1041" w:rsidRDefault="00FA6D9E" w:rsidP="00FA6D9E">
      <w:pPr>
        <w:rPr>
          <w:rFonts w:ascii="Times New Roman" w:hAnsi="Times New Roman" w:cs="Times New Roman"/>
          <w:sz w:val="24"/>
          <w:szCs w:val="24"/>
        </w:rPr>
      </w:pPr>
    </w:p>
    <w:p w14:paraId="38F6E988" w14:textId="77777777" w:rsidR="00FA6D9E" w:rsidRPr="007D1041" w:rsidRDefault="00FA6D9E" w:rsidP="00FA6D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1041">
        <w:rPr>
          <w:rFonts w:ascii="Times New Roman" w:hAnsi="Times New Roman" w:cs="Times New Roman"/>
          <w:b/>
          <w:bCs/>
          <w:sz w:val="24"/>
          <w:szCs w:val="24"/>
        </w:rPr>
        <w:t>Примечание: вынос оборудования, инструментов, материалов в выходные и праздничные запрещен.</w:t>
      </w:r>
    </w:p>
    <w:p w14:paraId="7369C591" w14:textId="77777777" w:rsidR="00FA6D9E" w:rsidRPr="007D1041" w:rsidRDefault="00FA6D9E" w:rsidP="00FA6D9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</w:p>
    <w:p w14:paraId="3BCD5099" w14:textId="77777777" w:rsidR="00FA6D9E" w:rsidRPr="007D1041" w:rsidRDefault="00FA6D9E" w:rsidP="00FA6D9E">
      <w:pPr>
        <w:tabs>
          <w:tab w:val="left" w:pos="6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9E069" w14:textId="77777777" w:rsidR="00FA6D9E" w:rsidRDefault="00FA6D9E" w:rsidP="00FA6D9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Cs/>
          <w:lang w:eastAsia="ru-RU"/>
        </w:rPr>
      </w:pPr>
    </w:p>
    <w:p w14:paraId="00430C64" w14:textId="77777777" w:rsidR="00FA6D9E" w:rsidRDefault="00FA6D9E" w:rsidP="00FA6D9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Cs/>
          <w:lang w:eastAsia="ru-RU"/>
        </w:rPr>
      </w:pPr>
    </w:p>
    <w:p w14:paraId="273F0F8D" w14:textId="77777777" w:rsidR="00FA6D9E" w:rsidRDefault="00FA6D9E" w:rsidP="00FA6D9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Cs/>
          <w:lang w:eastAsia="ru-RU"/>
        </w:rPr>
      </w:pPr>
    </w:p>
    <w:p w14:paraId="79F5C96A" w14:textId="77777777" w:rsidR="002E4D81" w:rsidRDefault="002E4D81"/>
    <w:sectPr w:rsidR="002E4D81" w:rsidSect="00FA6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9E"/>
    <w:rsid w:val="002E4D81"/>
    <w:rsid w:val="00F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7D0"/>
  <w15:chartTrackingRefBased/>
  <w15:docId w15:val="{8F07B20C-9977-4F7E-B2F8-9A2AEB63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9CFC-11F6-4867-911E-0302D477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2023-06-07T04:16:00Z</dcterms:created>
  <dcterms:modified xsi:type="dcterms:W3CDTF">2023-06-07T04:17:00Z</dcterms:modified>
</cp:coreProperties>
</file>